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101"/>
        <w:gridCol w:w="2833"/>
        <w:gridCol w:w="8466"/>
      </w:tblGrid>
      <w:tr w:rsidR="00C63F1E" w:rsidRPr="00FF4480" w14:paraId="02B5E174" w14:textId="77777777" w:rsidTr="00C83FBD">
        <w:trPr>
          <w:trHeight w:val="592"/>
          <w:jc w:val="center"/>
        </w:trPr>
        <w:tc>
          <w:tcPr>
            <w:tcW w:w="14008" w:type="dxa"/>
            <w:gridSpan w:val="4"/>
            <w:vAlign w:val="center"/>
          </w:tcPr>
          <w:p w14:paraId="02188BBF" w14:textId="2CAAEE98" w:rsidR="00C63F1E" w:rsidRDefault="00C63F1E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sz w:val="28"/>
                <w:lang w:eastAsia="pl-PL"/>
              </w:rPr>
              <w:t xml:space="preserve">Uwagi do </w:t>
            </w:r>
            <w:r w:rsidRPr="00192CB8">
              <w:rPr>
                <w:rFonts w:ascii="Times New Roman" w:hAnsi="Times New Roman" w:cs="Times New Roman"/>
                <w:b/>
                <w:sz w:val="28"/>
                <w:lang w:eastAsia="pl-PL"/>
              </w:rPr>
              <w:t>projektu</w:t>
            </w:r>
            <w:r w:rsidR="003A384F" w:rsidRPr="00192CB8">
              <w:rPr>
                <w:rFonts w:ascii="Times New Roman" w:hAnsi="Times New Roman" w:cs="Times New Roman"/>
                <w:b/>
                <w:sz w:val="28"/>
                <w:lang w:eastAsia="pl-PL"/>
              </w:rPr>
              <w:t xml:space="preserve"> ustawy </w:t>
            </w:r>
            <w:r w:rsidR="006833D2" w:rsidRPr="00192CB8">
              <w:rPr>
                <w:rFonts w:ascii="Times New Roman" w:hAnsi="Times New Roman" w:cs="Times New Roman"/>
                <w:b/>
                <w:sz w:val="28"/>
                <w:lang w:eastAsia="pl-PL"/>
              </w:rPr>
              <w:t>o kredycie konsumenckim (UC82)</w:t>
            </w:r>
          </w:p>
        </w:tc>
      </w:tr>
      <w:tr w:rsidR="004A28E0" w:rsidRPr="00FF4480" w14:paraId="31DC44CD" w14:textId="77777777" w:rsidTr="00A1326C">
        <w:trPr>
          <w:trHeight w:val="592"/>
          <w:jc w:val="center"/>
        </w:trPr>
        <w:tc>
          <w:tcPr>
            <w:tcW w:w="594" w:type="dxa"/>
            <w:vAlign w:val="center"/>
          </w:tcPr>
          <w:p w14:paraId="1696D90F" w14:textId="77777777" w:rsidR="004A28E0" w:rsidRPr="00FF4480" w:rsidRDefault="004A28E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sz w:val="20"/>
              </w:rPr>
              <w:t>Lp</w:t>
            </w:r>
            <w:r w:rsidRPr="00FF448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02" w:type="dxa"/>
            <w:vAlign w:val="center"/>
          </w:tcPr>
          <w:p w14:paraId="3411CFF6" w14:textId="77777777" w:rsidR="006C42B2" w:rsidRDefault="004A28E0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Jednostka redakcyjna, której uwaga dotyczy</w:t>
            </w:r>
            <w:r w:rsidR="006C42B2">
              <w:rPr>
                <w:rFonts w:ascii="Times New Roman" w:hAnsi="Times New Roman" w:cs="Times New Roman"/>
                <w:b/>
                <w:bCs/>
                <w:sz w:val="20"/>
              </w:rPr>
              <w:t xml:space="preserve">/ </w:t>
            </w:r>
          </w:p>
          <w:p w14:paraId="2A63D3E6" w14:textId="77777777" w:rsidR="004A28E0" w:rsidRDefault="006C42B2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Uzasadnienia/</w:t>
            </w:r>
          </w:p>
          <w:p w14:paraId="52C4E36A" w14:textId="77777777" w:rsidR="006C42B2" w:rsidRPr="00FF4480" w:rsidRDefault="006C42B2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OSR</w:t>
            </w:r>
          </w:p>
        </w:tc>
        <w:tc>
          <w:tcPr>
            <w:tcW w:w="2835" w:type="dxa"/>
            <w:vAlign w:val="center"/>
          </w:tcPr>
          <w:p w14:paraId="66553093" w14:textId="77777777" w:rsidR="004A28E0" w:rsidRPr="00FF4480" w:rsidRDefault="004A28E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Podmiot zgłaszający</w:t>
            </w:r>
          </w:p>
        </w:tc>
        <w:tc>
          <w:tcPr>
            <w:tcW w:w="8477" w:type="dxa"/>
            <w:vAlign w:val="center"/>
          </w:tcPr>
          <w:p w14:paraId="6D3553C9" w14:textId="77777777" w:rsidR="004A28E0" w:rsidRPr="00FF4480" w:rsidRDefault="00141978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</w:t>
            </w:r>
            <w:r w:rsidR="004A28E0" w:rsidRPr="00FF4480">
              <w:rPr>
                <w:rFonts w:ascii="Times New Roman" w:hAnsi="Times New Roman" w:cs="Times New Roman"/>
                <w:b/>
                <w:bCs/>
                <w:sz w:val="20"/>
              </w:rPr>
              <w:t>waga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/ Propozycja zmian zapisu</w:t>
            </w:r>
          </w:p>
        </w:tc>
      </w:tr>
      <w:tr w:rsidR="004A28E0" w:rsidRPr="00FF4480" w14:paraId="1E04BC6D" w14:textId="77777777" w:rsidTr="00A1326C">
        <w:trPr>
          <w:jc w:val="center"/>
        </w:trPr>
        <w:tc>
          <w:tcPr>
            <w:tcW w:w="594" w:type="dxa"/>
          </w:tcPr>
          <w:p w14:paraId="6A482CD5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6DECE8B4" w14:textId="77777777" w:rsidR="004A28E0" w:rsidRPr="00FF4480" w:rsidRDefault="004A28E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4A82EDD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331A964C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69C15840" w14:textId="77777777" w:rsidTr="00A1326C">
        <w:trPr>
          <w:jc w:val="center"/>
        </w:trPr>
        <w:tc>
          <w:tcPr>
            <w:tcW w:w="594" w:type="dxa"/>
          </w:tcPr>
          <w:p w14:paraId="36BD5AC5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195001C0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D5FCF7C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4FA78C61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2965DB16" w14:textId="77777777" w:rsidTr="00A1326C">
        <w:trPr>
          <w:jc w:val="center"/>
        </w:trPr>
        <w:tc>
          <w:tcPr>
            <w:tcW w:w="594" w:type="dxa"/>
          </w:tcPr>
          <w:p w14:paraId="3963887C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3A77D2D7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1E05B1F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37148602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5F0DD7F9" w14:textId="77777777" w:rsidTr="00A1326C">
        <w:trPr>
          <w:jc w:val="center"/>
        </w:trPr>
        <w:tc>
          <w:tcPr>
            <w:tcW w:w="594" w:type="dxa"/>
          </w:tcPr>
          <w:p w14:paraId="4392A519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6BD47C35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1ADEC12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18466142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346A" w:rsidRPr="00FF4480" w14:paraId="2ACD1D00" w14:textId="77777777" w:rsidTr="00A1326C">
        <w:trPr>
          <w:jc w:val="center"/>
        </w:trPr>
        <w:tc>
          <w:tcPr>
            <w:tcW w:w="594" w:type="dxa"/>
          </w:tcPr>
          <w:p w14:paraId="312351BC" w14:textId="77777777" w:rsidR="000B346A" w:rsidRPr="00FF4480" w:rsidRDefault="000B346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330370D0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60BBB66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2B20F7BF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346A" w:rsidRPr="00FF4480" w14:paraId="3D46ED2B" w14:textId="77777777" w:rsidTr="00A1326C">
        <w:trPr>
          <w:jc w:val="center"/>
        </w:trPr>
        <w:tc>
          <w:tcPr>
            <w:tcW w:w="594" w:type="dxa"/>
          </w:tcPr>
          <w:p w14:paraId="19DE4ED6" w14:textId="77777777" w:rsidR="000B346A" w:rsidRPr="00FF4480" w:rsidRDefault="000B346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00832650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26171E0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2F5A7BAA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78C0F967" w14:textId="77777777" w:rsidTr="00A1326C">
        <w:trPr>
          <w:jc w:val="center"/>
        </w:trPr>
        <w:tc>
          <w:tcPr>
            <w:tcW w:w="594" w:type="dxa"/>
          </w:tcPr>
          <w:p w14:paraId="65055E3D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19FD3F47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3713699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49486113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0801770A" w14:textId="77777777" w:rsidTr="00A1326C">
        <w:trPr>
          <w:jc w:val="center"/>
        </w:trPr>
        <w:tc>
          <w:tcPr>
            <w:tcW w:w="594" w:type="dxa"/>
          </w:tcPr>
          <w:p w14:paraId="1E2CED04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3C8D6B06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84FA457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42606B4E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0B63B95C" w14:textId="77777777" w:rsidTr="00A1326C">
        <w:trPr>
          <w:jc w:val="center"/>
        </w:trPr>
        <w:tc>
          <w:tcPr>
            <w:tcW w:w="594" w:type="dxa"/>
          </w:tcPr>
          <w:p w14:paraId="3B407D18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340BDFFB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69C66FE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7927EAB2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74842EAB" w14:textId="77777777" w:rsidTr="00A1326C">
        <w:trPr>
          <w:jc w:val="center"/>
        </w:trPr>
        <w:tc>
          <w:tcPr>
            <w:tcW w:w="594" w:type="dxa"/>
          </w:tcPr>
          <w:p w14:paraId="0BCABA4B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7B5987BD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4B95C37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46137BE1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DFF3E5A" w14:textId="77777777" w:rsidR="00674BCF" w:rsidRPr="00FF4480" w:rsidRDefault="00674BCF">
      <w:pPr>
        <w:rPr>
          <w:rFonts w:ascii="Times New Roman" w:hAnsi="Times New Roman" w:cs="Times New Roman"/>
        </w:rPr>
      </w:pPr>
    </w:p>
    <w:p w14:paraId="1407A949" w14:textId="77777777" w:rsidR="009A3389" w:rsidRPr="00FF4480" w:rsidRDefault="009A3389" w:rsidP="00443077">
      <w:pPr>
        <w:spacing w:line="240" w:lineRule="auto"/>
        <w:rPr>
          <w:rFonts w:ascii="Times New Roman" w:hAnsi="Times New Roman" w:cs="Times New Roman"/>
        </w:rPr>
      </w:pPr>
    </w:p>
    <w:sectPr w:rsidR="009A3389" w:rsidRPr="00FF4480" w:rsidSect="001F3A0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3791" w14:textId="77777777" w:rsidR="00656E50" w:rsidRDefault="00656E50" w:rsidP="00735AA5">
      <w:pPr>
        <w:spacing w:after="0" w:line="240" w:lineRule="auto"/>
      </w:pPr>
      <w:r>
        <w:separator/>
      </w:r>
    </w:p>
  </w:endnote>
  <w:endnote w:type="continuationSeparator" w:id="0">
    <w:p w14:paraId="15A7ACB3" w14:textId="77777777" w:rsidR="00656E50" w:rsidRDefault="00656E50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14:paraId="30A54A08" w14:textId="77777777"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C63F1E"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5015E082" w14:textId="77777777"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E801" w14:textId="77777777" w:rsidR="00656E50" w:rsidRDefault="00656E50" w:rsidP="00735AA5">
      <w:pPr>
        <w:spacing w:after="0" w:line="240" w:lineRule="auto"/>
      </w:pPr>
      <w:r>
        <w:separator/>
      </w:r>
    </w:p>
  </w:footnote>
  <w:footnote w:type="continuationSeparator" w:id="0">
    <w:p w14:paraId="513075B5" w14:textId="77777777" w:rsidR="00656E50" w:rsidRDefault="00656E50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02598115">
    <w:abstractNumId w:val="3"/>
  </w:num>
  <w:num w:numId="2" w16cid:durableId="1135949368">
    <w:abstractNumId w:val="4"/>
  </w:num>
  <w:num w:numId="3" w16cid:durableId="55513275">
    <w:abstractNumId w:val="7"/>
  </w:num>
  <w:num w:numId="4" w16cid:durableId="687869825">
    <w:abstractNumId w:val="2"/>
  </w:num>
  <w:num w:numId="5" w16cid:durableId="1784155982">
    <w:abstractNumId w:val="8"/>
  </w:num>
  <w:num w:numId="6" w16cid:durableId="1438410783">
    <w:abstractNumId w:val="6"/>
  </w:num>
  <w:num w:numId="7" w16cid:durableId="818502053">
    <w:abstractNumId w:val="0"/>
  </w:num>
  <w:num w:numId="8" w16cid:durableId="1741175606">
    <w:abstractNumId w:val="1"/>
  </w:num>
  <w:num w:numId="9" w16cid:durableId="1785154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7"/>
    <w:rsid w:val="000153D6"/>
    <w:rsid w:val="00084817"/>
    <w:rsid w:val="00085E2E"/>
    <w:rsid w:val="00091F2A"/>
    <w:rsid w:val="000A4084"/>
    <w:rsid w:val="000B1157"/>
    <w:rsid w:val="000B346A"/>
    <w:rsid w:val="00141978"/>
    <w:rsid w:val="00177EC3"/>
    <w:rsid w:val="00192CB8"/>
    <w:rsid w:val="001E01AE"/>
    <w:rsid w:val="001F0431"/>
    <w:rsid w:val="001F3A0F"/>
    <w:rsid w:val="00242233"/>
    <w:rsid w:val="002662EA"/>
    <w:rsid w:val="002875B9"/>
    <w:rsid w:val="002E0918"/>
    <w:rsid w:val="003706A6"/>
    <w:rsid w:val="003A384F"/>
    <w:rsid w:val="003A430E"/>
    <w:rsid w:val="003D7D21"/>
    <w:rsid w:val="003F2ED2"/>
    <w:rsid w:val="00414EA2"/>
    <w:rsid w:val="00437010"/>
    <w:rsid w:val="00443077"/>
    <w:rsid w:val="00452E52"/>
    <w:rsid w:val="00493350"/>
    <w:rsid w:val="004977F7"/>
    <w:rsid w:val="004A28E0"/>
    <w:rsid w:val="004E0816"/>
    <w:rsid w:val="00537F4C"/>
    <w:rsid w:val="00545CD3"/>
    <w:rsid w:val="005D442D"/>
    <w:rsid w:val="005F5ED1"/>
    <w:rsid w:val="00656E50"/>
    <w:rsid w:val="006669AD"/>
    <w:rsid w:val="00674BCF"/>
    <w:rsid w:val="006833D2"/>
    <w:rsid w:val="006C2BC9"/>
    <w:rsid w:val="006C42B2"/>
    <w:rsid w:val="006F0D7B"/>
    <w:rsid w:val="006F1155"/>
    <w:rsid w:val="006F6137"/>
    <w:rsid w:val="007018E8"/>
    <w:rsid w:val="00730C35"/>
    <w:rsid w:val="00735AA5"/>
    <w:rsid w:val="00751B0F"/>
    <w:rsid w:val="0076077D"/>
    <w:rsid w:val="007F39C0"/>
    <w:rsid w:val="008203CF"/>
    <w:rsid w:val="00830132"/>
    <w:rsid w:val="00836F82"/>
    <w:rsid w:val="009532CB"/>
    <w:rsid w:val="009672B1"/>
    <w:rsid w:val="00983A14"/>
    <w:rsid w:val="009923E7"/>
    <w:rsid w:val="009A3389"/>
    <w:rsid w:val="009D4953"/>
    <w:rsid w:val="00A11E28"/>
    <w:rsid w:val="00A1326C"/>
    <w:rsid w:val="00A407A4"/>
    <w:rsid w:val="00A64143"/>
    <w:rsid w:val="00A65542"/>
    <w:rsid w:val="00A65DA2"/>
    <w:rsid w:val="00A92454"/>
    <w:rsid w:val="00AF2DCB"/>
    <w:rsid w:val="00AF5CDF"/>
    <w:rsid w:val="00B0068C"/>
    <w:rsid w:val="00B15F59"/>
    <w:rsid w:val="00B472E3"/>
    <w:rsid w:val="00BD1AB7"/>
    <w:rsid w:val="00C22A1F"/>
    <w:rsid w:val="00C63F1E"/>
    <w:rsid w:val="00CB5636"/>
    <w:rsid w:val="00D23483"/>
    <w:rsid w:val="00D34082"/>
    <w:rsid w:val="00DB3845"/>
    <w:rsid w:val="00E2744F"/>
    <w:rsid w:val="00E67BF3"/>
    <w:rsid w:val="00E7699F"/>
    <w:rsid w:val="00E92DC4"/>
    <w:rsid w:val="00EB5B1E"/>
    <w:rsid w:val="00EC7543"/>
    <w:rsid w:val="00F11CBF"/>
    <w:rsid w:val="00F64DE9"/>
    <w:rsid w:val="00F80086"/>
    <w:rsid w:val="00FA47E1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E1979"/>
  <w15:docId w15:val="{D2ED7ECD-1E62-4CF1-B11C-62F4CA47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E05892F8-354D-4279-BE4D-24BBD18CC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04A8D-2E98-4A8A-86BF-8BC10671D5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Agnieszka Bińka SBB</cp:lastModifiedBy>
  <cp:revision>2</cp:revision>
  <dcterms:created xsi:type="dcterms:W3CDTF">2025-07-22T16:19:00Z</dcterms:created>
  <dcterms:modified xsi:type="dcterms:W3CDTF">2025-07-22T16:19:00Z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9065ae30-dfde-4d18-b0a7-921279427982</vt:lpwstr>
  </property>
  <property fmtid="{D5CDD505-2E9C-101B-9397-08002B2CF9AE}" pid="3" name="bjSaver">
    <vt:lpwstr>AlEha9vVWOJjKnpEsD0pipbj2pL0KMK+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ClsUserRVM">
    <vt:lpwstr>[]</vt:lpwstr>
  </property>
</Properties>
</file>